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D9" w:rsidRDefault="00CF2CD9" w:rsidP="00CF2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64C81">
        <w:rPr>
          <w:rFonts w:ascii="Times New Roman" w:eastAsia="Batang" w:hAnsi="Times New Roman" w:cs="Times New Roman"/>
          <w:b/>
          <w:sz w:val="28"/>
          <w:szCs w:val="28"/>
        </w:rPr>
        <w:t>КАСТАНЬЕТЫ</w:t>
      </w:r>
    </w:p>
    <w:p w:rsidR="00264C81" w:rsidRPr="00264C81" w:rsidRDefault="00264C81" w:rsidP="00CF2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bookmarkStart w:id="0" w:name="_GoBack"/>
      <w:bookmarkEnd w:id="0"/>
    </w:p>
    <w:p w:rsidR="00CF2CD9" w:rsidRDefault="00CF2CD9" w:rsidP="00CF2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Эта древняя трещотка известна теперь прежде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всего,</w:t>
      </w:r>
      <w:r>
        <w:rPr>
          <w:rFonts w:ascii="Times New Roman" w:eastAsia="Batang" w:hAnsi="Times New Roman" w:cs="Times New Roman"/>
          <w:sz w:val="28"/>
          <w:szCs w:val="28"/>
        </w:rPr>
        <w:t xml:space="preserve"> как испанский </w:t>
      </w:r>
      <w:r w:rsidRPr="00490FD0">
        <w:rPr>
          <w:rFonts w:ascii="Times New Roman" w:eastAsia="Batang" w:hAnsi="Times New Roman" w:cs="Times New Roman"/>
          <w:sz w:val="28"/>
          <w:szCs w:val="28"/>
        </w:rPr>
        <w:t>народный и</w:t>
      </w:r>
      <w:r>
        <w:rPr>
          <w:rFonts w:ascii="Times New Roman" w:eastAsia="Batang" w:hAnsi="Times New Roman" w:cs="Times New Roman"/>
          <w:sz w:val="28"/>
          <w:szCs w:val="28"/>
        </w:rPr>
        <w:t xml:space="preserve">нструмент. Игрой на кастаньетах </w:t>
      </w:r>
      <w:r w:rsidRPr="00490FD0">
        <w:rPr>
          <w:rFonts w:ascii="Times New Roman" w:eastAsia="Batang" w:hAnsi="Times New Roman" w:cs="Times New Roman"/>
          <w:sz w:val="28"/>
          <w:szCs w:val="28"/>
        </w:rPr>
        <w:t>(каждая рука держит две рако</w:t>
      </w:r>
      <w:r>
        <w:rPr>
          <w:rFonts w:ascii="Times New Roman" w:eastAsia="Batang" w:hAnsi="Times New Roman" w:cs="Times New Roman"/>
          <w:sz w:val="28"/>
          <w:szCs w:val="28"/>
        </w:rPr>
        <w:t xml:space="preserve">вины из твердого </w:t>
      </w:r>
      <w:r w:rsidRPr="00490FD0">
        <w:rPr>
          <w:rFonts w:ascii="Times New Roman" w:eastAsia="Batang" w:hAnsi="Times New Roman" w:cs="Times New Roman"/>
          <w:sz w:val="28"/>
          <w:szCs w:val="28"/>
        </w:rPr>
        <w:t>дерева, сое</w:t>
      </w:r>
      <w:r>
        <w:rPr>
          <w:rFonts w:ascii="Times New Roman" w:eastAsia="Batang" w:hAnsi="Times New Roman" w:cs="Times New Roman"/>
          <w:sz w:val="28"/>
          <w:szCs w:val="28"/>
        </w:rPr>
        <w:t xml:space="preserve">диненные шнуром) сопровождают танец. </w:t>
      </w:r>
      <w:r w:rsidRPr="00490FD0">
        <w:rPr>
          <w:rFonts w:ascii="Times New Roman" w:eastAsia="Batang" w:hAnsi="Times New Roman" w:cs="Times New Roman"/>
          <w:sz w:val="28"/>
          <w:szCs w:val="28"/>
        </w:rPr>
        <w:t>Игра на такого рода кастаньетах требует особого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мастерства. Мы же исп</w:t>
      </w:r>
      <w:r>
        <w:rPr>
          <w:rFonts w:ascii="Times New Roman" w:eastAsia="Batang" w:hAnsi="Times New Roman" w:cs="Times New Roman"/>
          <w:sz w:val="28"/>
          <w:szCs w:val="28"/>
        </w:rPr>
        <w:t xml:space="preserve">ользуем кастаньеты с рукояткой, </w:t>
      </w:r>
      <w:r w:rsidRPr="00490FD0">
        <w:rPr>
          <w:rFonts w:ascii="Times New Roman" w:eastAsia="Batang" w:hAnsi="Times New Roman" w:cs="Times New Roman"/>
          <w:sz w:val="28"/>
          <w:szCs w:val="28"/>
        </w:rPr>
        <w:t>к которой подвижно п</w:t>
      </w:r>
      <w:r>
        <w:rPr>
          <w:rFonts w:ascii="Times New Roman" w:eastAsia="Batang" w:hAnsi="Times New Roman" w:cs="Times New Roman"/>
          <w:sz w:val="28"/>
          <w:szCs w:val="28"/>
        </w:rPr>
        <w:t xml:space="preserve">рикреплены деревянные раковины. </w:t>
      </w:r>
      <w:r w:rsidRPr="00490FD0">
        <w:rPr>
          <w:rFonts w:ascii="Times New Roman" w:eastAsia="Batang" w:hAnsi="Times New Roman" w:cs="Times New Roman"/>
          <w:sz w:val="28"/>
          <w:szCs w:val="28"/>
        </w:rPr>
        <w:t>Если требуется выполнить точный ритм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избежать </w:t>
      </w:r>
      <w:r w:rsidRPr="00490FD0">
        <w:rPr>
          <w:rFonts w:ascii="Times New Roman" w:eastAsia="Batang" w:hAnsi="Times New Roman" w:cs="Times New Roman"/>
          <w:sz w:val="28"/>
          <w:szCs w:val="28"/>
        </w:rPr>
        <w:t>нежелательных призву</w:t>
      </w:r>
      <w:r>
        <w:rPr>
          <w:rFonts w:ascii="Times New Roman" w:eastAsia="Batang" w:hAnsi="Times New Roman" w:cs="Times New Roman"/>
          <w:sz w:val="28"/>
          <w:szCs w:val="28"/>
        </w:rPr>
        <w:t xml:space="preserve">ков, рекомендуется взять только один инструмент в </w:t>
      </w:r>
      <w:r w:rsidRPr="00490FD0">
        <w:rPr>
          <w:rFonts w:ascii="Times New Roman" w:eastAsia="Batang" w:hAnsi="Times New Roman" w:cs="Times New Roman"/>
          <w:sz w:val="28"/>
          <w:szCs w:val="28"/>
        </w:rPr>
        <w:t>п</w:t>
      </w:r>
      <w:r>
        <w:rPr>
          <w:rFonts w:ascii="Times New Roman" w:eastAsia="Batang" w:hAnsi="Times New Roman" w:cs="Times New Roman"/>
          <w:sz w:val="28"/>
          <w:szCs w:val="28"/>
        </w:rPr>
        <w:t xml:space="preserve">равую руку и ударять раковинами по ладони левой. Кастаньеты с их </w:t>
      </w:r>
      <w:r w:rsidRPr="00490FD0">
        <w:rPr>
          <w:rFonts w:ascii="Times New Roman" w:eastAsia="Batang" w:hAnsi="Times New Roman" w:cs="Times New Roman"/>
          <w:sz w:val="28"/>
          <w:szCs w:val="28"/>
        </w:rPr>
        <w:t>пронзител</w:t>
      </w:r>
      <w:r>
        <w:rPr>
          <w:rFonts w:ascii="Times New Roman" w:eastAsia="Batang" w:hAnsi="Times New Roman" w:cs="Times New Roman"/>
          <w:sz w:val="28"/>
          <w:szCs w:val="28"/>
        </w:rPr>
        <w:t xml:space="preserve">ьным звуком следует употреблять </w:t>
      </w:r>
      <w:r w:rsidRPr="00490FD0">
        <w:rPr>
          <w:rFonts w:ascii="Times New Roman" w:eastAsia="Batang" w:hAnsi="Times New Roman" w:cs="Times New Roman"/>
          <w:sz w:val="28"/>
          <w:szCs w:val="28"/>
        </w:rPr>
        <w:t>расчетливо, чтобы не утомить слух.</w:t>
      </w:r>
    </w:p>
    <w:p w:rsidR="004B711B" w:rsidRDefault="004B711B"/>
    <w:sectPr w:rsidR="004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7"/>
    <w:rsid w:val="00264C81"/>
    <w:rsid w:val="004B711B"/>
    <w:rsid w:val="00CF2CD9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628EE-DBB3-4D83-A3B1-62892CF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2019-02-26T04:44:00Z</dcterms:created>
  <dcterms:modified xsi:type="dcterms:W3CDTF">2019-02-26T04:50:00Z</dcterms:modified>
</cp:coreProperties>
</file>